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ประเภทงานวิจัย</w:t>
      </w:r>
    </w:p>
    <w:p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2932B3">
        <w:rPr>
          <w:rFonts w:ascii="TH SarabunPSK" w:hAnsi="TH SarabunPSK" w:cs="TH SarabunPSK" w:hint="cs"/>
          <w:sz w:val="36"/>
          <w:szCs w:val="36"/>
          <w:cs/>
        </w:rPr>
        <w:t>กรรมการผู้ทรงคุณวุฒิ</w:t>
      </w: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 w:rsidR="002932B3"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 w:hint="cs"/>
          <w:cs/>
        </w:rPr>
        <w:t>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งานวิจัย 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D2C77" w:rsidRPr="0014580D" w:rsidRDefault="009D2C77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E5A8C" w:rsidRDefault="002E5A8C" w:rsidP="002E5A8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2E5A8C" w:rsidRDefault="002E5A8C" w:rsidP="002E5A8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2E5A8C" w:rsidRDefault="002E5A8C" w:rsidP="002E5A8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2E5A8C" w:rsidRDefault="002E5A8C" w:rsidP="002E5A8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18086E">
        <w:rPr>
          <w:rFonts w:ascii="TH SarabunPSK" w:hAnsi="TH SarabunPSK" w:cs="TH SarabunPSK"/>
          <w:color w:val="000000"/>
          <w:cs/>
        </w:rPr>
        <w:t>ความชัดเจนของป</w:t>
      </w:r>
      <w:r>
        <w:rPr>
          <w:rFonts w:ascii="TH SarabunPSK" w:hAnsi="TH SarabunPSK" w:cs="TH SarabunPSK"/>
          <w:color w:val="000000"/>
          <w:cs/>
        </w:rPr>
        <w:t xml:space="preserve">ัญหาและจุดมุ่งหมายของการวิจัย </w:t>
      </w:r>
      <w:r>
        <w:rPr>
          <w:rFonts w:ascii="TH SarabunPSK" w:hAnsi="TH SarabunPSK" w:cs="TH SarabunPSK" w:hint="cs"/>
          <w:color w:val="000000"/>
          <w:cs/>
        </w:rPr>
        <w:t>มี</w:t>
      </w:r>
      <w:r w:rsidRPr="0018086E">
        <w:rPr>
          <w:rFonts w:ascii="TH SarabunPSK" w:hAnsi="TH SarabunPSK" w:cs="TH SarabunPSK"/>
          <w:color w:val="000000"/>
          <w:cs/>
        </w:rPr>
        <w:t xml:space="preserve">การอธิบายถึงที่มาและขอบเขตปัญหา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18086E">
        <w:rPr>
          <w:rFonts w:ascii="TH SarabunPSK" w:hAnsi="TH SarabunPSK" w:cs="TH SarabunPSK"/>
          <w:color w:val="000000"/>
          <w:cs/>
        </w:rPr>
        <w:t>มีการกำหนดจุดมุ่งหมายสอดคล้องกับปัญหาการวิจัย</w:t>
      </w:r>
      <w:r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 w:rsidR="00D402A5">
        <w:rPr>
          <w:rFonts w:ascii="TH SarabunPSK" w:hAnsi="TH SarabunPSK" w:cs="TH SarabunPSK" w:hint="cs"/>
          <w:cs/>
        </w:rPr>
        <w:t xml:space="preserve"> </w:t>
      </w:r>
      <w:r w:rsidR="00D402A5" w:rsidRPr="0018086E">
        <w:rPr>
          <w:rFonts w:ascii="TH SarabunPSK" w:hAnsi="TH SarabunPSK" w:cs="TH SarabunPSK"/>
          <w:color w:val="000000"/>
          <w:cs/>
        </w:rPr>
        <w:t>การศึกษาเอกสารหรือผลงานที่เกี่ยวข้อง พิจ</w:t>
      </w:r>
      <w:r w:rsidR="00D402A5">
        <w:rPr>
          <w:rFonts w:ascii="TH SarabunPSK" w:hAnsi="TH SarabunPSK" w:cs="TH SarabunPSK"/>
          <w:color w:val="000000"/>
          <w:cs/>
        </w:rPr>
        <w:t xml:space="preserve">ารณาในด้านความเข้าใจทางทฤษฎี </w:t>
      </w:r>
      <w:r w:rsidR="00D402A5" w:rsidRPr="0018086E">
        <w:rPr>
          <w:rFonts w:ascii="TH SarabunPSK" w:hAnsi="TH SarabunPSK" w:cs="TH SarabunPSK"/>
          <w:color w:val="000000"/>
          <w:cs/>
        </w:rPr>
        <w:t>ความสามารถในการวิเคราะห์และสรุปผลงานที่เกี่ยวข้องกับขอบเขตเนื้อเรื่องที่กำลังศึกษา เพื่อให้ปัญหาการวิจัยมีความชัดเจน อันเป็นแนวทางในการดำเนินการวิจัยตามกระบวนการของการวิจัยที่ถูกต้อง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760AE7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725BB8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="00725BB8" w:rsidRPr="0018086E">
        <w:rPr>
          <w:rFonts w:ascii="TH SarabunPSK" w:hAnsi="TH SarabunPSK" w:cs="TH SarabunPSK"/>
          <w:color w:val="000000"/>
          <w:cs/>
        </w:rPr>
        <w:t>มีความเหมาะสมต่อการหาคำตอบของสมมติฐานหรือปัญหา</w:t>
      </w:r>
      <w:r w:rsidR="00725BB8">
        <w:rPr>
          <w:rFonts w:ascii="TH SarabunPSK" w:hAnsi="TH SarabunPSK" w:cs="TH SarabunPSK" w:hint="cs"/>
          <w:color w:val="000000"/>
          <w:cs/>
        </w:rPr>
        <w:t>วิจัย</w:t>
      </w:r>
      <w:r w:rsidR="00725BB8" w:rsidRPr="0018086E">
        <w:rPr>
          <w:rFonts w:ascii="TH SarabunPSK" w:hAnsi="TH SarabunPSK" w:cs="TH SarabunPSK"/>
          <w:color w:val="000000"/>
          <w:cs/>
        </w:rPr>
        <w:t>ที่ตั้งไว้</w:t>
      </w:r>
    </w:p>
    <w:p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เหมาะสม </w:t>
      </w:r>
    </w:p>
    <w:p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ไม่เหมาะสม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25BB8" w:rsidRDefault="00725BB8" w:rsidP="00725BB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357D75">
        <w:rPr>
          <w:rFonts w:ascii="TH SarabunPSK" w:hAnsi="TH SarabunPSK" w:cs="TH SarabunPSK"/>
          <w:color w:val="000000"/>
          <w:cs/>
        </w:rPr>
        <w:t>การสรุปผลและอภิปรายผล</w:t>
      </w:r>
      <w:r w:rsidR="00357D75" w:rsidRPr="0018086E">
        <w:rPr>
          <w:rFonts w:ascii="TH SarabunPSK" w:hAnsi="TH SarabunPSK" w:cs="TH SarabunPSK"/>
          <w:color w:val="000000"/>
          <w:cs/>
        </w:rPr>
        <w:t>อยู่บนพื้นฐานของข้อมูลเพื่อตอบปัญหาการวิจัย</w:t>
      </w:r>
      <w:r w:rsidR="00357D7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57D75">
        <w:rPr>
          <w:rFonts w:ascii="TH SarabunPSK" w:hAnsi="TH SarabunPSK" w:cs="TH SarabunPSK" w:hint="cs"/>
          <w:color w:val="000000"/>
          <w:cs/>
        </w:rPr>
        <w:t>อยู่บน</w:t>
      </w:r>
      <w:r w:rsidR="00357D75" w:rsidRPr="0018086E">
        <w:rPr>
          <w:rFonts w:ascii="TH SarabunPSK" w:hAnsi="TH SarabunPSK" w:cs="TH SarabunPSK"/>
          <w:color w:val="000000"/>
          <w:cs/>
        </w:rPr>
        <w:t>พื้นฐานของข้อมูล</w:t>
      </w:r>
    </w:p>
    <w:p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357D75">
        <w:rPr>
          <w:rFonts w:ascii="TH SarabunPSK" w:hAnsi="TH SarabunPSK" w:cs="TH SarabunPSK" w:hint="cs"/>
          <w:color w:val="000000"/>
          <w:cs/>
        </w:rPr>
        <w:t>อยู่บน</w:t>
      </w:r>
      <w:r w:rsidR="00357D75" w:rsidRPr="0018086E">
        <w:rPr>
          <w:rFonts w:ascii="TH SarabunPSK" w:hAnsi="TH SarabunPSK" w:cs="TH SarabunPSK"/>
          <w:color w:val="000000"/>
          <w:cs/>
        </w:rPr>
        <w:t>พื้นฐานของข้อมูล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00A7B" w:rsidRDefault="00000A7B" w:rsidP="00000A7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Pr="0018086E">
        <w:rPr>
          <w:rFonts w:ascii="TH SarabunPSK" w:hAnsi="TH SarabunPSK" w:cs="TH SarabunPSK"/>
          <w:color w:val="000000"/>
          <w:cs/>
        </w:rPr>
        <w:t>การเสนอ</w:t>
      </w:r>
      <w:r>
        <w:rPr>
          <w:rFonts w:ascii="TH SarabunPSK" w:hAnsi="TH SarabunPSK" w:cs="TH SarabunPSK"/>
          <w:color w:val="000000"/>
          <w:cs/>
        </w:rPr>
        <w:t>รายงานการวิจัย พิจารณาในด้านการ</w:t>
      </w:r>
      <w:r w:rsidRPr="0018086E">
        <w:rPr>
          <w:rFonts w:ascii="TH SarabunPSK" w:hAnsi="TH SarabunPSK" w:cs="TH SarabunPSK"/>
          <w:color w:val="000000"/>
          <w:cs/>
        </w:rPr>
        <w:t>นำเสนองานวิจัยเป็นขั้นตอนตามระเบียบวิธีวิจัย มีการจัดลำดับเนื้อหาหรือคำอธิบายอย่างเหมาะสม</w:t>
      </w:r>
      <w:r>
        <w:rPr>
          <w:rFonts w:ascii="TH SarabunPSK" w:hAnsi="TH SarabunPSK" w:cs="TH SarabunPSK"/>
        </w:rPr>
        <w:t xml:space="preserve"> </w:t>
      </w:r>
    </w:p>
    <w:p w:rsidR="00000A7B" w:rsidRDefault="00000A7B" w:rsidP="00000A7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เหมาะสม </w:t>
      </w:r>
    </w:p>
    <w:p w:rsidR="00000A7B" w:rsidRDefault="00000A7B" w:rsidP="00000A7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ไม่เหมาะสม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98765E" w:rsidRDefault="0098765E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</w:t>
      </w:r>
      <w:r w:rsidR="00D66C69" w:rsidRPr="00D66C69">
        <w:rPr>
          <w:rFonts w:ascii="TH SarabunPSK" w:hAnsi="TH SarabunPSK" w:cs="TH SarabunPSK"/>
          <w:color w:val="000000"/>
          <w:spacing w:val="-10"/>
          <w:cs/>
        </w:rPr>
        <w:t>คุณค่าหรือประโยชน์ มีคุณค่าทางวิชาการสามารถนำไปใช้อ้างอิงในการศึกษาวิจัย ประกอบการ</w:t>
      </w:r>
      <w:r w:rsidR="00D66C69" w:rsidRPr="0018086E">
        <w:rPr>
          <w:rFonts w:ascii="TH SarabunPSK" w:hAnsi="TH SarabunPSK" w:cs="TH SarabunPSK"/>
          <w:color w:val="000000"/>
          <w:cs/>
        </w:rPr>
        <w:t>สอน หรือกิจกรรมทางวิชาการอื่น ๆ</w:t>
      </w:r>
      <w:r w:rsidR="00D66C69">
        <w:rPr>
          <w:rFonts w:ascii="TH SarabunPSK" w:hAnsi="TH SarabunPSK" w:cs="TH SarabunPSK"/>
        </w:rPr>
        <w:t xml:space="preserve"> </w:t>
      </w:r>
    </w:p>
    <w:p w:rsidR="0098765E" w:rsidRDefault="0098765E" w:rsidP="0098765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66C69">
        <w:rPr>
          <w:rFonts w:ascii="TH SarabunPSK" w:hAnsi="TH SarabunPSK" w:cs="TH SarabunPSK" w:hint="cs"/>
          <w:cs/>
        </w:rPr>
        <w:t xml:space="preserve">มีประโยชน์และ/หรือสามารถนำไปอ้างอิงได้ </w:t>
      </w:r>
    </w:p>
    <w:p w:rsidR="0098765E" w:rsidRDefault="0098765E" w:rsidP="0098765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66C69">
        <w:rPr>
          <w:rFonts w:ascii="TH SarabunPSK" w:hAnsi="TH SarabunPSK" w:cs="TH SarabunPSK" w:hint="cs"/>
          <w:cs/>
        </w:rPr>
        <w:t xml:space="preserve">ไม่มีประโยชน์และ/หรือไม่สามารถนำไปอ้างอิงได้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F5EF4" w:rsidRDefault="008F5EF4" w:rsidP="008F5EF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เป็นผลงานวิจัยที่ได้รับการยอมรับให้พิมพ์เผยแพร่ในวารสารวิชาการ </w:t>
      </w:r>
      <w:r w:rsidR="001A20A3">
        <w:rPr>
          <w:rFonts w:ascii="TH SarabunPSK" w:hAnsi="TH SarabunPSK" w:cs="TH SarabunPSK" w:hint="cs"/>
          <w:color w:val="000000"/>
          <w:cs/>
        </w:rPr>
        <w:t>หรือ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หนังสือรวมบทความวิชาการ </w:t>
      </w:r>
      <w:r w:rsidR="001A20A3">
        <w:rPr>
          <w:rFonts w:ascii="TH SarabunPSK" w:hAnsi="TH SarabunPSK" w:cs="TH SarabunPSK" w:hint="cs"/>
          <w:color w:val="000000"/>
          <w:cs/>
        </w:rPr>
        <w:t xml:space="preserve">หรือนำเสนอในการประชุมวิชาการ 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ซึ่งเป็นที่ยอมรับในวงวิชาการ </w:t>
      </w:r>
      <w:r w:rsidR="001A20A3" w:rsidRPr="00B64DFA">
        <w:rPr>
          <w:rFonts w:ascii="TH SarabunPSK" w:hAnsi="TH SarabunPSK" w:cs="TH SarabunPSK"/>
          <w:color w:val="000000"/>
          <w:spacing w:val="-6"/>
          <w:cs/>
        </w:rPr>
        <w:t>หรืออาจพิมพ์เผยแพร่</w:t>
      </w:r>
      <w:r w:rsidR="001A20A3" w:rsidRPr="00B64DFA">
        <w:rPr>
          <w:rFonts w:ascii="TH SarabunPSK" w:hAnsi="TH SarabunPSK" w:cs="TH SarabunPSK" w:hint="cs"/>
          <w:color w:val="000000"/>
          <w:spacing w:val="-6"/>
          <w:cs/>
        </w:rPr>
        <w:t xml:space="preserve">อย่างกว้างขวาง </w:t>
      </w:r>
      <w:r w:rsidR="001A20A3" w:rsidRPr="00B64DFA">
        <w:rPr>
          <w:rFonts w:ascii="TH SarabunPSK" w:hAnsi="TH SarabunPSK" w:cs="TH SarabunPSK"/>
          <w:color w:val="000000"/>
          <w:spacing w:val="-6"/>
          <w:cs/>
        </w:rPr>
        <w:t>โดยหน่วยงานที่เป็นที่ยอมรับในวงวิชาการหรือวิชาชีพที่เชื่อถือได้ในสาขานั้น ๆ</w:t>
      </w:r>
    </w:p>
    <w:p w:rsidR="008F5EF4" w:rsidRDefault="008F5EF4" w:rsidP="008F5EF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F329A">
        <w:rPr>
          <w:rFonts w:ascii="TH SarabunPSK" w:hAnsi="TH SarabunPSK" w:cs="TH SarabunPSK" w:hint="cs"/>
          <w:cs/>
        </w:rPr>
        <w:t>มีการเผยแพร่ตามหลักเกณฑ์ที่กำหนด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</w:t>
      </w:r>
      <w:r w:rsidR="006F329A">
        <w:rPr>
          <w:rFonts w:ascii="TH SarabunPSK" w:hAnsi="TH SarabunPSK" w:cs="TH SarabunPSK" w:hint="cs"/>
          <w:cs/>
        </w:rPr>
        <w:t xml:space="preserve"> </w:t>
      </w:r>
    </w:p>
    <w:p w:rsidR="008F5EF4" w:rsidRDefault="008F5EF4" w:rsidP="008F5EF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 w:rsidR="006F329A">
        <w:rPr>
          <w:rFonts w:ascii="TH SarabunPSK" w:hAnsi="TH SarabunPSK" w:cs="TH SarabunPSK" w:hint="cs"/>
          <w:cs/>
        </w:rPr>
        <w:t>มีการเผยแพร่ตามหลักเกณฑ์ที่กำหนด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60AE7" w:rsidRDefault="00760AE7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932B3" w:rsidRDefault="00B32B1A" w:rsidP="002932B3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="002932B3"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 w:rsidR="003C45B2">
        <w:rPr>
          <w:rFonts w:ascii="TH SarabunPSK" w:hAnsi="TH SarabunPSK" w:cs="TH SarabunPSK" w:hint="cs"/>
          <w:cs/>
        </w:rPr>
        <w:t xml:space="preserve">หมวด ๓ </w:t>
      </w:r>
      <w:r w:rsidR="002932B3">
        <w:rPr>
          <w:rFonts w:ascii="TH SarabunPSK" w:hAnsi="TH SarabunPSK" w:cs="TH SarabunPSK"/>
          <w:cs/>
        </w:rPr>
        <w:t xml:space="preserve">ข้อ ๑๑ และ </w:t>
      </w:r>
      <w:r w:rsidR="003C45B2">
        <w:rPr>
          <w:rFonts w:ascii="TH SarabunPSK" w:hAnsi="TH SarabunPSK" w:cs="TH SarabunPSK" w:hint="cs"/>
          <w:cs/>
        </w:rPr>
        <w:t xml:space="preserve">หมวด ๘ </w:t>
      </w:r>
      <w:r w:rsidR="002932B3">
        <w:rPr>
          <w:rFonts w:ascii="TH SarabunPSK" w:hAnsi="TH SarabunPSK" w:cs="TH SarabunPSK"/>
          <w:cs/>
        </w:rPr>
        <w:t>ข้อ ๒๙)</w:t>
      </w:r>
    </w:p>
    <w:p w:rsidR="009E6DDF" w:rsidRDefault="00AF6FE0" w:rsidP="009E6DDF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="002932B3">
        <w:rPr>
          <w:rFonts w:ascii="TH SarabunPSK" w:hAnsi="TH SarabunPSK" w:cs="TH SarabunPSK"/>
          <w:cs/>
        </w:rPr>
        <w:t xml:space="preserve">.๑ </w:t>
      </w:r>
      <w:r w:rsidR="002932B3" w:rsidRPr="007F1D37">
        <w:rPr>
          <w:rFonts w:ascii="TH SarabunPSK" w:hAnsi="TH SarabunPSK" w:cs="TH SarabunPSK"/>
          <w:cs/>
        </w:rPr>
        <w:t xml:space="preserve">ความเป็นประโยชน์ </w:t>
      </w:r>
      <w:r w:rsidR="00D810BD">
        <w:rPr>
          <w:rFonts w:ascii="TH SarabunPSK" w:hAnsi="TH SarabunPSK" w:cs="TH SarabunPSK" w:hint="cs"/>
          <w:cs/>
        </w:rPr>
        <w:t>(</w:t>
      </w:r>
      <w:r w:rsidR="002932B3">
        <w:rPr>
          <w:rFonts w:ascii="TH SarabunPSK" w:hAnsi="TH SarabunPSK" w:cs="TH SarabunPSK"/>
          <w:cs/>
        </w:rPr>
        <w:t>คะแนนเต็ม</w:t>
      </w:r>
      <w:r w:rsidR="00D810BD" w:rsidRPr="00D810BD">
        <w:rPr>
          <w:rFonts w:ascii="TH SarabunPSK" w:hAnsi="TH SarabunPSK" w:cs="TH SarabunPSK" w:hint="cs"/>
          <w:cs/>
        </w:rPr>
        <w:t xml:space="preserve"> ๒๐ </w:t>
      </w:r>
      <w:r w:rsidR="002932B3">
        <w:rPr>
          <w:rFonts w:ascii="TH SarabunPSK" w:hAnsi="TH SarabunPSK" w:cs="TH SarabunPSK"/>
          <w:cs/>
        </w:rPr>
        <w:t>คะแนน</w:t>
      </w:r>
      <w:r w:rsidR="00D810BD">
        <w:rPr>
          <w:rFonts w:ascii="TH SarabunPSK" w:hAnsi="TH SarabunPSK" w:cs="TH SarabunPSK" w:hint="cs"/>
          <w:cs/>
        </w:rPr>
        <w:t xml:space="preserve">) </w:t>
      </w:r>
      <w:r w:rsidR="009E6DDF">
        <w:rPr>
          <w:rFonts w:ascii="TH SarabunPSK" w:hAnsi="TH SarabunPSK" w:cs="TH SarabunPSK" w:hint="cs"/>
          <w:cs/>
        </w:rPr>
        <w:t xml:space="preserve">พิจารณาจาก </w:t>
      </w:r>
    </w:p>
    <w:p w:rsidR="009E6DDF" w:rsidRPr="009E6DDF" w:rsidRDefault="009E6DDF" w:rsidP="009E6DDF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๖.๑.๑ </w:t>
      </w:r>
      <w:r w:rsidRPr="009E6DDF">
        <w:rPr>
          <w:rFonts w:ascii="TH SarabunPSK" w:hAnsi="TH SarabunPSK" w:cs="TH SarabunPSK"/>
          <w:color w:val="000000"/>
          <w:cs/>
        </w:rPr>
        <w:t>มีคุณค่าทางวิชาการสามารถนำไปใช้ประกอบการสอน ศึกษาเพิ่มเติม ใช้อ้างอิง</w:t>
      </w:r>
    </w:p>
    <w:p w:rsidR="009E6DDF" w:rsidRPr="009E6DDF" w:rsidRDefault="009E6DDF" w:rsidP="009E6DDF">
      <w:pPr>
        <w:pStyle w:val="BodyTextIndent"/>
        <w:tabs>
          <w:tab w:val="left" w:pos="709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๖.๑.๒ </w:t>
      </w:r>
      <w:r w:rsidRPr="009E6DDF">
        <w:rPr>
          <w:rFonts w:ascii="TH SarabunPSK" w:hAnsi="TH SarabunPSK" w:cs="TH SarabunPSK"/>
          <w:color w:val="000000"/>
          <w:spacing w:val="-8"/>
          <w:sz w:val="32"/>
          <w:szCs w:val="32"/>
          <w:cs/>
          <w:lang w:bidi="th-TH"/>
        </w:rPr>
        <w:t>มีความสำคัญเชิงการค้นพบองค์ความรู้ใหม่ หรือประยุกต์ใช้ผลการวิจัยในการแก้ปัญหาด้านต่าง ๆ</w:t>
      </w:r>
      <w:r w:rsidRPr="009E6DDF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</w:p>
    <w:p w:rsidR="002932B3" w:rsidRDefault="00EE0DDA" w:rsidP="00EE0DDA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 w:rsidR="002932B3">
        <w:rPr>
          <w:rFonts w:ascii="TH SarabunPSK" w:hAnsi="TH SarabunPSK" w:cs="TH SarabunPSK"/>
          <w:cs/>
        </w:rPr>
        <w:t>ได้</w:t>
      </w:r>
      <w:r w:rsidR="002932B3">
        <w:rPr>
          <w:rFonts w:ascii="TH SarabunPSK" w:hAnsi="TH SarabunPSK" w:cs="TH SarabunPSK"/>
          <w:u w:val="dotted"/>
          <w:cs/>
        </w:rPr>
        <w:tab/>
      </w:r>
      <w:r w:rsidR="002932B3">
        <w:rPr>
          <w:rFonts w:ascii="TH SarabunPSK" w:hAnsi="TH SarabunPSK" w:cs="TH SarabunPSK"/>
          <w:u w:val="dotted"/>
          <w:cs/>
        </w:rPr>
        <w:tab/>
      </w:r>
      <w:r w:rsidR="002932B3">
        <w:rPr>
          <w:rFonts w:ascii="TH SarabunPSK" w:hAnsi="TH SarabunPSK" w:cs="TH SarabunPSK"/>
          <w:cs/>
        </w:rPr>
        <w:t>คะแนน</w:t>
      </w:r>
    </w:p>
    <w:p w:rsidR="002932B3" w:rsidRDefault="002932B3" w:rsidP="002932B3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D8173E">
        <w:rPr>
          <w:rFonts w:ascii="TH SarabunPSK" w:hAnsi="TH SarabunPSK" w:cs="TH SarabunPSK"/>
          <w:u w:val="dotted"/>
          <w:cs/>
        </w:rPr>
        <w:tab/>
      </w:r>
      <w:r w:rsidR="00D8173E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</w:p>
    <w:p w:rsidR="002932B3" w:rsidRDefault="00AF6FE0" w:rsidP="002932B3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="002932B3">
        <w:rPr>
          <w:rFonts w:ascii="TH SarabunPSK" w:hAnsi="TH SarabunPSK" w:cs="TH SarabunPSK"/>
          <w:cs/>
        </w:rPr>
        <w:t xml:space="preserve">.๒ </w:t>
      </w:r>
      <w:r w:rsidR="007F1D37">
        <w:rPr>
          <w:rFonts w:ascii="TH SarabunPSK" w:hAnsi="TH SarabunPSK" w:cs="TH SarabunPSK"/>
          <w:cs/>
        </w:rPr>
        <w:t>เนื้อหา</w:t>
      </w:r>
      <w:r w:rsidR="007F1D37">
        <w:rPr>
          <w:rFonts w:ascii="TH SarabunPSK" w:hAnsi="TH SarabunPSK" w:cs="TH SarabunPSK" w:hint="cs"/>
          <w:cs/>
        </w:rPr>
        <w:t xml:space="preserve"> </w:t>
      </w:r>
      <w:r w:rsidR="00D8173E">
        <w:rPr>
          <w:rFonts w:ascii="TH SarabunPSK" w:hAnsi="TH SarabunPSK" w:cs="TH SarabunPSK" w:hint="cs"/>
          <w:cs/>
        </w:rPr>
        <w:t>(</w:t>
      </w:r>
      <w:r w:rsidR="00D8173E">
        <w:rPr>
          <w:rFonts w:ascii="TH SarabunPSK" w:hAnsi="TH SarabunPSK" w:cs="TH SarabunPSK"/>
          <w:cs/>
        </w:rPr>
        <w:t>คะแนนเต็ม</w:t>
      </w:r>
      <w:r w:rsidR="00D8173E">
        <w:rPr>
          <w:rFonts w:ascii="TH SarabunPSK" w:hAnsi="TH SarabunPSK" w:cs="TH SarabunPSK" w:hint="cs"/>
          <w:cs/>
        </w:rPr>
        <w:t xml:space="preserve"> ๕</w:t>
      </w:r>
      <w:r w:rsidR="00D8173E" w:rsidRPr="00D810BD">
        <w:rPr>
          <w:rFonts w:ascii="TH SarabunPSK" w:hAnsi="TH SarabunPSK" w:cs="TH SarabunPSK" w:hint="cs"/>
          <w:cs/>
        </w:rPr>
        <w:t xml:space="preserve">๐ </w:t>
      </w:r>
      <w:r w:rsidR="00D8173E">
        <w:rPr>
          <w:rFonts w:ascii="TH SarabunPSK" w:hAnsi="TH SarabunPSK" w:cs="TH SarabunPSK"/>
          <w:cs/>
        </w:rPr>
        <w:t>คะแนน</w:t>
      </w:r>
      <w:r w:rsidR="00D8173E">
        <w:rPr>
          <w:rFonts w:ascii="TH SarabunPSK" w:hAnsi="TH SarabunPSK" w:cs="TH SarabunPSK" w:hint="cs"/>
          <w:cs/>
        </w:rPr>
        <w:t>) พิจารณาจาก</w:t>
      </w:r>
    </w:p>
    <w:p w:rsidR="00D8173E" w:rsidRPr="000F71D6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ab/>
      </w:r>
      <w:r w:rsidR="00066109">
        <w:rPr>
          <w:rFonts w:ascii="TH SarabunPSK" w:hAnsi="TH SarabunPSK" w:cs="TH SarabunPSK" w:hint="cs"/>
          <w:color w:val="000000"/>
          <w:spacing w:val="-4"/>
          <w:cs/>
        </w:rPr>
        <w:t>๖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066109">
        <w:rPr>
          <w:rFonts w:ascii="TH SarabunPSK" w:hAnsi="TH SarabunPSK" w:cs="TH SarabunPSK" w:hint="cs"/>
          <w:color w:val="000000"/>
          <w:spacing w:val="-4"/>
          <w:cs/>
        </w:rPr>
        <w:t>๒</w:t>
      </w:r>
      <w:r>
        <w:rPr>
          <w:rFonts w:ascii="TH SarabunPSK" w:hAnsi="TH SarabunPSK" w:cs="TH SarabunPSK" w:hint="cs"/>
          <w:color w:val="000000"/>
          <w:spacing w:val="-4"/>
          <w:cs/>
        </w:rPr>
        <w:t>.</w:t>
      </w:r>
      <w:r w:rsidR="00066109">
        <w:rPr>
          <w:rFonts w:ascii="TH SarabunPSK" w:hAnsi="TH SarabunPSK" w:cs="TH SarabunPSK" w:hint="cs"/>
          <w:color w:val="000000"/>
          <w:spacing w:val="-4"/>
          <w:cs/>
        </w:rPr>
        <w:t>๑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>
        <w:rPr>
          <w:rFonts w:ascii="TH SarabunPSK" w:hAnsi="TH SarabunPSK" w:cs="TH SarabunPSK"/>
          <w:color w:val="000000"/>
          <w:spacing w:val="-4"/>
          <w:cs/>
        </w:rPr>
        <w:t>ความถูกต้อ</w:t>
      </w:r>
      <w:r>
        <w:rPr>
          <w:rFonts w:ascii="TH SarabunPSK" w:hAnsi="TH SarabunPSK" w:cs="TH SarabunPSK" w:hint="cs"/>
          <w:color w:val="000000"/>
          <w:spacing w:val="-4"/>
          <w:cs/>
        </w:rPr>
        <w:t>งและ</w:t>
      </w:r>
      <w:r>
        <w:rPr>
          <w:rFonts w:ascii="TH SarabunPSK" w:hAnsi="TH SarabunPSK" w:cs="TH SarabunPSK"/>
          <w:color w:val="000000"/>
          <w:spacing w:val="-4"/>
          <w:cs/>
        </w:rPr>
        <w:t>เหมาะสมในระเบียบวิธีวิจัย</w:t>
      </w:r>
      <w:r w:rsidRPr="000F71D6">
        <w:rPr>
          <w:rFonts w:ascii="TH SarabunPSK" w:hAnsi="TH SarabunPSK" w:cs="TH SarabunPSK"/>
          <w:color w:val="000000"/>
          <w:spacing w:val="-4"/>
          <w:cs/>
        </w:rPr>
        <w:t>ตามสาขาวิชา</w:t>
      </w:r>
    </w:p>
    <w:p w:rsidR="00D8173E" w:rsidRPr="000F71D6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 w:rsidR="00066109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๒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Pr="000F71D6">
        <w:rPr>
          <w:rFonts w:ascii="TH SarabunPSK" w:hAnsi="TH SarabunPSK" w:cs="TH SarabunPSK"/>
          <w:color w:val="000000"/>
          <w:cs/>
        </w:rPr>
        <w:t>ผลการวิจัย</w:t>
      </w:r>
      <w:r>
        <w:rPr>
          <w:rFonts w:ascii="TH SarabunPSK" w:hAnsi="TH SarabunPSK" w:cs="TH SarabunPSK"/>
          <w:color w:val="000000"/>
          <w:cs/>
        </w:rPr>
        <w:t>ที่ได้สอดคล้องกับวัตถุประสงค์</w:t>
      </w:r>
      <w:r w:rsidRPr="000F71D6">
        <w:rPr>
          <w:rFonts w:ascii="TH SarabunPSK" w:hAnsi="TH SarabunPSK" w:cs="TH SarabunPSK"/>
          <w:color w:val="000000"/>
          <w:cs/>
        </w:rPr>
        <w:t>การวิจัย</w:t>
      </w:r>
    </w:p>
    <w:p w:rsidR="00D8173E" w:rsidRPr="0002476A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 w:rsidR="00066109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๓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Pr="000F71D6">
        <w:rPr>
          <w:rFonts w:ascii="TH SarabunPSK" w:hAnsi="TH SarabunPSK" w:cs="TH SarabunPSK"/>
          <w:color w:val="000000"/>
          <w:cs/>
        </w:rPr>
        <w:t>การ</w:t>
      </w:r>
      <w:r w:rsidRPr="000F71D6">
        <w:rPr>
          <w:rFonts w:ascii="TH SarabunPSK" w:hAnsi="TH SarabunPSK" w:cs="TH SarabunPSK"/>
          <w:color w:val="000000"/>
          <w:spacing w:val="-14"/>
          <w:cs/>
        </w:rPr>
        <w:t>ให้ข้อมูลหรือคำอธิบายใหม่ที่แสดงความก้าวหน้าทาง</w:t>
      </w:r>
      <w:r w:rsidRPr="000F71D6">
        <w:rPr>
          <w:rFonts w:ascii="TH SarabunPSK" w:hAnsi="TH SarabunPSK" w:cs="TH SarabunPSK"/>
          <w:color w:val="000000"/>
          <w:cs/>
        </w:rPr>
        <w:t>วิชาการหรือการประยุกต์ใช้ข้อมูลหรือคำอธิบายใหม่ในสาขาวิชาการนั้น ๆ</w:t>
      </w:r>
      <w:r w:rsidRPr="0002476A">
        <w:rPr>
          <w:rFonts w:ascii="TH SarabunPSK" w:hAnsi="TH SarabunPSK" w:cs="TH SarabunPSK"/>
          <w:color w:val="000000"/>
          <w:rtl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</w:p>
    <w:p w:rsidR="00D8173E" w:rsidRPr="0002476A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2476A">
        <w:rPr>
          <w:rFonts w:ascii="TH SarabunPSK" w:hAnsi="TH SarabunPSK" w:cs="TH SarabunPSK"/>
          <w:color w:val="000000"/>
        </w:rPr>
        <w:tab/>
      </w:r>
      <w:r w:rsidR="00066109">
        <w:rPr>
          <w:rFonts w:ascii="TH SarabunPSK" w:hAnsi="TH SarabunPSK" w:cs="TH SarabunPSK" w:hint="cs"/>
          <w:color w:val="000000"/>
          <w:cs/>
        </w:rPr>
        <w:t>๖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>.</w:t>
      </w:r>
      <w:r w:rsidR="00066109">
        <w:rPr>
          <w:rFonts w:ascii="TH SarabunPSK" w:hAnsi="TH SarabunPSK" w:cs="TH SarabunPSK" w:hint="cs"/>
          <w:color w:val="000000"/>
          <w:cs/>
        </w:rPr>
        <w:t>๔</w:t>
      </w:r>
      <w:r w:rsidRPr="00EE7FB8">
        <w:rPr>
          <w:rFonts w:ascii="TH SarabunPSK" w:hAnsi="TH SarabunPSK" w:cs="TH SarabunPSK"/>
          <w:color w:val="000000"/>
          <w:spacing w:val="-4"/>
        </w:rPr>
        <w:t xml:space="preserve"> </w:t>
      </w:r>
      <w:r w:rsidRPr="0002476A">
        <w:rPr>
          <w:rFonts w:ascii="TH SarabunPSK" w:hAnsi="TH SarabunPSK" w:cs="TH SarabunPSK"/>
          <w:color w:val="000000"/>
          <w:spacing w:val="-8"/>
          <w:cs/>
        </w:rPr>
        <w:t>เป็นงานบุกเบิกที่มีคุณค่า ทำให้เกิดความก้าวหน้า</w:t>
      </w:r>
      <w:r w:rsidRPr="0002476A">
        <w:rPr>
          <w:rFonts w:ascii="TH SarabunPSK" w:hAnsi="TH SarabunPSK" w:cs="TH SarabunPSK"/>
          <w:color w:val="000000"/>
          <w:cs/>
        </w:rPr>
        <w:t>ทางวิชาการ</w:t>
      </w:r>
    </w:p>
    <w:p w:rsidR="00D8173E" w:rsidRPr="0002476A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rtl/>
          <w:cs/>
        </w:rPr>
      </w:pPr>
      <w:r w:rsidRPr="0002476A">
        <w:rPr>
          <w:rFonts w:ascii="TH SarabunPSK" w:hAnsi="TH SarabunPSK" w:cs="TH SarabunPSK" w:hint="cs"/>
          <w:rtl/>
          <w:cs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rtl/>
          <w:cs/>
        </w:rPr>
        <w:t>.</w:t>
      </w:r>
      <w:r w:rsidR="0006610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rtl/>
          <w:cs/>
        </w:rPr>
        <w:t>.</w:t>
      </w:r>
      <w:r w:rsidR="00066109">
        <w:rPr>
          <w:rFonts w:ascii="TH SarabunPSK" w:hAnsi="TH SarabunPSK" w:cs="TH SarabunPSK" w:hint="cs"/>
          <w:cs/>
        </w:rPr>
        <w:t>๕</w:t>
      </w:r>
      <w:r w:rsidRPr="00EE7FB8">
        <w:rPr>
          <w:rFonts w:ascii="TH SarabunPSK" w:hAnsi="TH SarabunPSK" w:cs="TH SarabunPSK"/>
          <w:color w:val="000000"/>
          <w:spacing w:val="-4"/>
        </w:rPr>
        <w:t xml:space="preserve"> </w:t>
      </w:r>
      <w:r w:rsidRPr="0002476A">
        <w:rPr>
          <w:rFonts w:ascii="TH SarabunPSK" w:hAnsi="TH SarabunPSK" w:cs="TH SarabunPSK" w:hint="cs"/>
          <w:cs/>
        </w:rPr>
        <w:t>มีการอ้างอิงที่เป็นระบบถูกต้องตามแนวทางการจัดทำ</w:t>
      </w:r>
      <w:r>
        <w:rPr>
          <w:rFonts w:ascii="TH SarabunPSK" w:hAnsi="TH SarabunPSK" w:cs="TH SarabunPSK" w:hint="cs"/>
          <w:cs/>
        </w:rPr>
        <w:t>ผลงาน</w:t>
      </w:r>
      <w:r w:rsidRPr="0002476A">
        <w:rPr>
          <w:rFonts w:ascii="TH SarabunPSK" w:hAnsi="TH SarabunPSK" w:cs="TH SarabunPSK" w:hint="cs"/>
          <w:cs/>
        </w:rPr>
        <w:t>ทางวิชาการหรือตามที่แหล่งทุนสนับสนุนการวิจัยกำหนด</w:t>
      </w:r>
      <w:r>
        <w:rPr>
          <w:rFonts w:ascii="TH SarabunPSK" w:hAnsi="TH SarabunPSK" w:cs="TH SarabunPSK" w:hint="cs"/>
          <w:rtl/>
          <w:cs/>
        </w:rPr>
        <w:t xml:space="preserve"> </w:t>
      </w:r>
    </w:p>
    <w:p w:rsidR="00D8173E" w:rsidRDefault="00D8173E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D8173E" w:rsidRDefault="00D8173E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</w:p>
    <w:p w:rsidR="00305A35" w:rsidRDefault="00305A35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05A35" w:rsidRDefault="00305A35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05A35" w:rsidRDefault="00305A35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2932B3" w:rsidRDefault="002932B3" w:rsidP="002932B3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AF6FE0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.๓ </w:t>
      </w:r>
      <w:r w:rsidRPr="007F1D37">
        <w:rPr>
          <w:rFonts w:ascii="TH SarabunPSK" w:hAnsi="TH SarabunPSK" w:cs="TH SarabunPSK"/>
          <w:cs/>
        </w:rPr>
        <w:t>การเขียน</w:t>
      </w:r>
      <w:r w:rsidR="007F1D37">
        <w:rPr>
          <w:rFonts w:ascii="TH SarabunPSK" w:hAnsi="TH SarabunPSK" w:cs="TH SarabunPSK" w:hint="cs"/>
          <w:cs/>
        </w:rPr>
        <w:t xml:space="preserve"> </w:t>
      </w:r>
      <w:r w:rsidR="007F1D37" w:rsidRPr="007F1D37">
        <w:rPr>
          <w:rFonts w:ascii="TH SarabunPSK" w:hAnsi="TH SarabunPSK" w:cs="TH SarabunPSK" w:hint="cs"/>
          <w:cs/>
        </w:rPr>
        <w:t xml:space="preserve"> </w:t>
      </w:r>
      <w:r w:rsidR="00D8173E">
        <w:rPr>
          <w:rFonts w:ascii="TH SarabunPSK" w:hAnsi="TH SarabunPSK" w:cs="TH SarabunPSK" w:hint="cs"/>
          <w:cs/>
        </w:rPr>
        <w:t>(</w:t>
      </w:r>
      <w:r w:rsidR="00D8173E">
        <w:rPr>
          <w:rFonts w:ascii="TH SarabunPSK" w:hAnsi="TH SarabunPSK" w:cs="TH SarabunPSK"/>
          <w:cs/>
        </w:rPr>
        <w:t>คะแนนเต็ม</w:t>
      </w:r>
      <w:r w:rsidR="00D8173E">
        <w:rPr>
          <w:rFonts w:ascii="TH SarabunPSK" w:hAnsi="TH SarabunPSK" w:cs="TH SarabunPSK" w:hint="cs"/>
          <w:cs/>
        </w:rPr>
        <w:t xml:space="preserve"> ๒</w:t>
      </w:r>
      <w:r w:rsidR="00D8173E" w:rsidRPr="00D810BD">
        <w:rPr>
          <w:rFonts w:ascii="TH SarabunPSK" w:hAnsi="TH SarabunPSK" w:cs="TH SarabunPSK" w:hint="cs"/>
          <w:cs/>
        </w:rPr>
        <w:t xml:space="preserve">๐ </w:t>
      </w:r>
      <w:r w:rsidR="00D8173E">
        <w:rPr>
          <w:rFonts w:ascii="TH SarabunPSK" w:hAnsi="TH SarabunPSK" w:cs="TH SarabunPSK"/>
          <w:cs/>
        </w:rPr>
        <w:t>คะแนน</w:t>
      </w:r>
      <w:r w:rsidR="00D8173E">
        <w:rPr>
          <w:rFonts w:ascii="TH SarabunPSK" w:hAnsi="TH SarabunPSK" w:cs="TH SarabunPSK" w:hint="cs"/>
          <w:cs/>
        </w:rPr>
        <w:t>) พิจารณาจาก</w:t>
      </w:r>
    </w:p>
    <w:p w:rsidR="00D8173E" w:rsidRPr="00D8173E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D8173E">
        <w:rPr>
          <w:rFonts w:ascii="TH SarabunPSK" w:hAnsi="TH SarabunPSK" w:cs="TH SarabunPSK"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๑</w:t>
      </w:r>
      <w:r w:rsidRPr="00D8173E">
        <w:rPr>
          <w:rFonts w:ascii="TH SarabunPSK" w:hAnsi="TH SarabunPSK" w:cs="TH SarabunPSK" w:hint="cs"/>
          <w:cs/>
        </w:rPr>
        <w:t xml:space="preserve"> </w:t>
      </w:r>
      <w:r w:rsidRPr="00D8173E">
        <w:rPr>
          <w:rFonts w:ascii="TH SarabunPSK" w:hAnsi="TH SarabunPSK" w:cs="TH SarabunPSK"/>
          <w:cs/>
        </w:rPr>
        <w:t>ความสามารถในการนำเสนองานวิจัยเป็นขั้นเป็นตอน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ตามระเบียบวิธีวิจัย</w:t>
      </w:r>
      <w:r w:rsidRPr="00D8173E">
        <w:rPr>
          <w:rFonts w:ascii="TH SarabunPSK" w:hAnsi="TH SarabunPSK" w:cs="TH SarabunPSK" w:hint="cs"/>
          <w:cs/>
        </w:rPr>
        <w:t>ของแต่ละสาขา</w:t>
      </w:r>
      <w:r w:rsidRPr="00D8173E">
        <w:rPr>
          <w:rFonts w:ascii="TH SarabunPSK" w:hAnsi="TH SarabunPSK" w:cs="TH SarabunPSK"/>
          <w:cs/>
        </w:rPr>
        <w:t xml:space="preserve"> </w:t>
      </w:r>
      <w:r w:rsidRPr="00D8173E">
        <w:rPr>
          <w:rFonts w:ascii="TH SarabunPSK" w:hAnsi="TH SarabunPSK" w:cs="TH SarabunPSK" w:hint="cs"/>
          <w:cs/>
        </w:rPr>
        <w:t xml:space="preserve">      </w:t>
      </w:r>
      <w:r w:rsidRPr="00D8173E">
        <w:rPr>
          <w:rFonts w:ascii="TH SarabunPSK" w:hAnsi="TH SarabunPSK" w:cs="TH SarabunPSK"/>
          <w:cs/>
        </w:rPr>
        <w:t>มีการจัดลำดับเนื้อหาหรือคำอธิบาย</w:t>
      </w:r>
      <w:r w:rsidRPr="00D8173E">
        <w:rPr>
          <w:rFonts w:ascii="TH SarabunPSK" w:hAnsi="TH SarabunPSK" w:cs="TH SarabunPSK" w:hint="cs"/>
          <w:cs/>
        </w:rPr>
        <w:t>อย่างเป็นเหตุเป็นผล</w:t>
      </w:r>
    </w:p>
    <w:p w:rsidR="00D8173E" w:rsidRPr="00D8173E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rtl/>
          <w:cs/>
        </w:rPr>
      </w:pPr>
      <w:r w:rsidRPr="00D8173E">
        <w:rPr>
          <w:rFonts w:ascii="TH SarabunPSK" w:hAnsi="TH SarabunPSK" w:cs="TH SarabunPSK" w:hint="cs"/>
          <w:cs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๒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ใช้ภาษาและศัพท์บัญญัติที่ถูกต้องตามหลักวิชา</w:t>
      </w:r>
      <w:r w:rsidRPr="00D8173E">
        <w:rPr>
          <w:rFonts w:ascii="TH SarabunPSK" w:hAnsi="TH SarabunPSK" w:cs="TH SarabunPSK" w:hint="cs"/>
          <w:cs/>
        </w:rPr>
        <w:t>ของแต่ละสาขา</w:t>
      </w:r>
    </w:p>
    <w:p w:rsidR="00D8173E" w:rsidRPr="00D8173E" w:rsidRDefault="00D8173E" w:rsidP="00D8173E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D8173E">
        <w:rPr>
          <w:rFonts w:ascii="TH SarabunPSK" w:hAnsi="TH SarabunPSK" w:cs="TH SarabunPSK" w:hint="cs"/>
          <w:cs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การเขียนเข้าใจง่าย สื่อสารได้ชัดเจน และไม่ใช้คำฟุ่มเฟือย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วกวน</w:t>
      </w:r>
      <w:r w:rsidRPr="00D8173E">
        <w:rPr>
          <w:rFonts w:ascii="TH SarabunPSK" w:hAnsi="TH SarabunPSK" w:cs="TH SarabunPSK"/>
        </w:rPr>
        <w:t xml:space="preserve">  </w:t>
      </w:r>
    </w:p>
    <w:p w:rsidR="00D8173E" w:rsidRDefault="00D8173E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</w:t>
      </w:r>
    </w:p>
    <w:p w:rsidR="00D8173E" w:rsidRDefault="00D8173E" w:rsidP="00D8173E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</w:p>
    <w:p w:rsidR="002932B3" w:rsidRDefault="00AF6FE0" w:rsidP="002932B3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="002932B3">
        <w:rPr>
          <w:rFonts w:ascii="TH SarabunPSK" w:hAnsi="TH SarabunPSK" w:cs="TH SarabunPSK"/>
          <w:cs/>
        </w:rPr>
        <w:t>.๔</w:t>
      </w:r>
      <w:r w:rsidR="002932B3" w:rsidRPr="007F1D37">
        <w:rPr>
          <w:rFonts w:ascii="TH SarabunPSK" w:hAnsi="TH SarabunPSK" w:cs="TH SarabunPSK"/>
          <w:cs/>
        </w:rPr>
        <w:t xml:space="preserve"> การเผยแพร่</w:t>
      </w:r>
      <w:r w:rsidR="007F1D37">
        <w:rPr>
          <w:rFonts w:ascii="TH SarabunPSK" w:hAnsi="TH SarabunPSK" w:cs="TH SarabunPSK" w:hint="cs"/>
          <w:cs/>
        </w:rPr>
        <w:t xml:space="preserve"> </w:t>
      </w:r>
      <w:r w:rsidR="00ED204C">
        <w:rPr>
          <w:rFonts w:ascii="TH SarabunPSK" w:hAnsi="TH SarabunPSK" w:cs="TH SarabunPSK" w:hint="cs"/>
          <w:cs/>
        </w:rPr>
        <w:t>(</w:t>
      </w:r>
      <w:r w:rsidR="00ED204C">
        <w:rPr>
          <w:rFonts w:ascii="TH SarabunPSK" w:hAnsi="TH SarabunPSK" w:cs="TH SarabunPSK"/>
          <w:cs/>
        </w:rPr>
        <w:t>คะแนนเต็ม</w:t>
      </w:r>
      <w:r w:rsidR="00ED204C">
        <w:rPr>
          <w:rFonts w:ascii="TH SarabunPSK" w:hAnsi="TH SarabunPSK" w:cs="TH SarabunPSK" w:hint="cs"/>
          <w:cs/>
        </w:rPr>
        <w:t xml:space="preserve"> ๑</w:t>
      </w:r>
      <w:r w:rsidR="00ED204C" w:rsidRPr="00D810BD">
        <w:rPr>
          <w:rFonts w:ascii="TH SarabunPSK" w:hAnsi="TH SarabunPSK" w:cs="TH SarabunPSK" w:hint="cs"/>
          <w:cs/>
        </w:rPr>
        <w:t xml:space="preserve">๐ </w:t>
      </w:r>
      <w:r w:rsidR="00ED204C">
        <w:rPr>
          <w:rFonts w:ascii="TH SarabunPSK" w:hAnsi="TH SarabunPSK" w:cs="TH SarabunPSK"/>
          <w:cs/>
        </w:rPr>
        <w:t>คะแนน</w:t>
      </w:r>
      <w:r w:rsidR="00ED204C">
        <w:rPr>
          <w:rFonts w:ascii="TH SarabunPSK" w:hAnsi="TH SarabunPSK" w:cs="TH SarabunPSK" w:hint="cs"/>
          <w:cs/>
        </w:rPr>
        <w:t>) พิจารณาจาก</w:t>
      </w:r>
    </w:p>
    <w:p w:rsidR="00ED204C" w:rsidRPr="00974973" w:rsidRDefault="00ED204C" w:rsidP="00ED204C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974973">
        <w:rPr>
          <w:rFonts w:ascii="TH SarabunPSK" w:hAnsi="TH SarabunPSK" w:cs="TH SarabunPSK"/>
          <w:cs/>
        </w:rPr>
        <w:t>ระดับนานาชาติ</w:t>
      </w:r>
      <w:r w:rsidRPr="00974973">
        <w:rPr>
          <w:rFonts w:ascii="TH SarabunPSK" w:hAnsi="TH SarabunPSK" w:cs="TH SarabunPSK"/>
        </w:rPr>
        <w:t xml:space="preserve"> (</w:t>
      </w:r>
      <w:r w:rsidRPr="00974973">
        <w:rPr>
          <w:rFonts w:ascii="TH SarabunPSK" w:hAnsi="TH SarabunPSK" w:cs="TH SarabunPSK"/>
          <w:cs/>
        </w:rPr>
        <w:t>๑๐ คะแนน</w:t>
      </w:r>
      <w:r w:rsidRPr="00974973">
        <w:rPr>
          <w:rFonts w:ascii="TH SarabunPSK" w:hAnsi="TH SarabunPSK" w:cs="TH SarabunPSK"/>
        </w:rPr>
        <w:t>)</w:t>
      </w:r>
    </w:p>
    <w:p w:rsidR="00ED204C" w:rsidRPr="00974973" w:rsidRDefault="00ED204C" w:rsidP="00ED204C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 w:rsidR="00066109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066109">
        <w:rPr>
          <w:rFonts w:ascii="TH SarabunPSK" w:hAnsi="TH SarabunPSK" w:cs="TH SarabunPSK" w:hint="cs"/>
          <w:cs/>
        </w:rPr>
        <w:t>๒</w:t>
      </w:r>
      <w:r w:rsidRPr="0097497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ระดับประเทศ</w:t>
      </w:r>
      <w:r w:rsidRPr="00974973">
        <w:rPr>
          <w:rFonts w:ascii="TH SarabunPSK" w:hAnsi="TH SarabunPSK" w:cs="TH SarabunPSK"/>
          <w:rtl/>
          <w:cs/>
        </w:rPr>
        <w:t xml:space="preserve"> </w:t>
      </w:r>
      <w:r w:rsidRPr="00974973">
        <w:rPr>
          <w:rFonts w:ascii="TH SarabunPSK" w:hAnsi="TH SarabunPSK" w:cs="TH SarabunPSK"/>
        </w:rPr>
        <w:t>(</w:t>
      </w:r>
      <w:r w:rsidRPr="00974973">
        <w:rPr>
          <w:rFonts w:ascii="TH SarabunPSK" w:hAnsi="TH SarabunPSK" w:cs="TH SarabunPSK"/>
          <w:cs/>
        </w:rPr>
        <w:t>๘ คะแนน</w:t>
      </w:r>
      <w:r w:rsidRPr="00974973">
        <w:rPr>
          <w:rFonts w:ascii="TH SarabunPSK" w:hAnsi="TH SarabunPSK" w:cs="TH SarabunPSK"/>
        </w:rPr>
        <w:t xml:space="preserve">) </w:t>
      </w:r>
    </w:p>
    <w:p w:rsidR="00ED204C" w:rsidRDefault="00ED204C" w:rsidP="00ED204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ED204C" w:rsidRDefault="00ED204C" w:rsidP="00ED204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  <w:r w:rsidR="00305A35">
        <w:rPr>
          <w:rFonts w:ascii="TH SarabunPSK" w:hAnsi="TH SarabunPSK" w:cs="TH SarabunPSK" w:hint="cs"/>
          <w:u w:val="dotted"/>
          <w:cs/>
        </w:rPr>
        <w:tab/>
      </w:r>
      <w:r w:rsidR="00305A35">
        <w:rPr>
          <w:rFonts w:ascii="TH SarabunPSK" w:hAnsi="TH SarabunPSK" w:cs="TH SarabunPSK"/>
          <w:u w:val="dotted"/>
          <w:cs/>
        </w:rPr>
        <w:tab/>
      </w:r>
    </w:p>
    <w:p w:rsidR="002932B3" w:rsidRPr="004132C3" w:rsidRDefault="002932B3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A8451F" w:rsidRDefault="000665AD" w:rsidP="00A8451F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A8451F">
        <w:rPr>
          <w:rFonts w:ascii="TH SarabunPSK" w:eastAsia="Arial Unicode MS" w:hAnsi="TH SarabunPSK" w:cs="TH SarabunPSK" w:hint="cs"/>
          <w:cs/>
        </w:rPr>
        <w:t>ผลการประเมินงานวิจัยเรื่อง</w:t>
      </w:r>
      <w:r w:rsidR="00A8451F">
        <w:rPr>
          <w:rFonts w:ascii="TH SarabunPSK" w:eastAsia="Angsana New" w:hAnsi="TH SarabunPSK" w:cs="TH SarabunPSK"/>
          <w:u w:val="dotted"/>
          <w:cs/>
        </w:rPr>
        <w:tab/>
      </w:r>
      <w:r w:rsidR="00A8451F">
        <w:rPr>
          <w:rFonts w:ascii="TH SarabunPSK" w:eastAsia="Angsana New" w:hAnsi="TH SarabunPSK" w:cs="TH SarabunPSK" w:hint="cs"/>
          <w:u w:val="dotted"/>
          <w:cs/>
        </w:rPr>
        <w:tab/>
      </w:r>
      <w:r w:rsidR="00A8451F">
        <w:rPr>
          <w:rFonts w:ascii="TH SarabunPSK" w:eastAsia="Angsana New" w:hAnsi="TH SarabunPSK" w:cs="TH SarabunPSK"/>
          <w:u w:val="dotted"/>
          <w:cs/>
        </w:rPr>
        <w:tab/>
      </w:r>
      <w:r w:rsidR="00A8451F">
        <w:rPr>
          <w:rFonts w:ascii="TH SarabunPSK" w:eastAsia="Angsana New" w:hAnsi="TH SarabunPSK" w:cs="TH SarabunPSK" w:hint="cs"/>
          <w:u w:val="dotted"/>
          <w:cs/>
        </w:rPr>
        <w:tab/>
      </w:r>
      <w:r w:rsidR="00A8451F">
        <w:rPr>
          <w:rFonts w:ascii="TH SarabunPSK" w:eastAsia="Angsana New" w:hAnsi="TH SarabunPSK" w:cs="TH SarabunPSK"/>
          <w:u w:val="dotted"/>
          <w:cs/>
        </w:rPr>
        <w:tab/>
      </w:r>
      <w:r w:rsidR="00A8451F">
        <w:rPr>
          <w:rFonts w:ascii="TH SarabunPSK" w:eastAsia="Angsana New" w:hAnsi="TH SarabunPSK" w:cs="TH SarabunPSK" w:hint="cs"/>
          <w:u w:val="dotted"/>
          <w:cs/>
        </w:rPr>
        <w:tab/>
      </w:r>
      <w:r w:rsidR="00A8451F">
        <w:rPr>
          <w:rFonts w:ascii="TH SarabunPSK" w:eastAsia="Angsana New" w:hAnsi="TH SarabunPSK" w:cs="TH SarabunPSK"/>
          <w:u w:val="dotted"/>
          <w:cs/>
        </w:rPr>
        <w:tab/>
      </w:r>
      <w:r w:rsidR="00A8451F">
        <w:rPr>
          <w:rFonts w:ascii="TH SarabunPSK" w:eastAsia="Angsana New" w:hAnsi="TH SarabunPSK" w:cs="TH SarabunPSK" w:hint="cs"/>
          <w:u w:val="dotted"/>
          <w:cs/>
        </w:rPr>
        <w:tab/>
        <w:t xml:space="preserve"> </w:t>
      </w:r>
    </w:p>
    <w:p w:rsidR="00305A35" w:rsidRDefault="00305A35" w:rsidP="00305A3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305A35" w:rsidRDefault="00305A35" w:rsidP="00305A3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305A35" w:rsidRDefault="00305A35" w:rsidP="00A8451F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:rsidR="00385EA2" w:rsidRPr="000665AD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="00385EA2" w:rsidRPr="000665AD">
        <w:rPr>
          <w:rFonts w:ascii="TH SarabunPSK" w:eastAsia="Angsana New" w:hAnsi="TH SarabunPSK" w:cs="TH SarabunPSK"/>
          <w:cs/>
        </w:rPr>
        <w:t>(</w:t>
      </w:r>
      <w:r w:rsidR="00385EA2" w:rsidRPr="000665AD">
        <w:rPr>
          <w:rFonts w:ascii="TH SarabunPSK" w:eastAsia="Arial Unicode MS" w:hAnsi="TH SarabunPSK" w:cs="TH SarabunPSK"/>
          <w:cs/>
        </w:rPr>
        <w:t>ลงชื่อ</w:t>
      </w:r>
      <w:r w:rsidR="00385EA2" w:rsidRPr="000665AD">
        <w:rPr>
          <w:rFonts w:ascii="TH SarabunPSK" w:eastAsia="Angsana New" w:hAnsi="TH SarabunPSK" w:cs="TH SarabunPSK"/>
          <w:cs/>
        </w:rPr>
        <w:t>)</w:t>
      </w:r>
      <w:r w:rsidR="00385EA2"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="00385EA2" w:rsidRPr="000665AD">
        <w:rPr>
          <w:rFonts w:ascii="TH SarabunPSK" w:eastAsia="Angsana New" w:hAnsi="TH SarabunPSK" w:cs="TH SarabunPSK"/>
          <w:u w:val="dotted"/>
          <w:cs/>
        </w:rPr>
        <w:tab/>
      </w:r>
      <w:r w:rsidR="00385EA2"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="00385EA2"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B1107C" w:rsidRPr="000665AD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E25EDF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="00062799" w:rsidRPr="000665AD">
        <w:rPr>
          <w:rFonts w:ascii="TH SarabunPSK" w:eastAsia="Angsana New" w:hAnsi="TH SarabunPSK" w:cs="TH SarabunPSK" w:hint="cs"/>
          <w:cs/>
        </w:rPr>
        <w:tab/>
      </w:r>
      <w:r w:rsidR="00062799"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 w:rsidRPr="000665AD">
        <w:rPr>
          <w:rFonts w:ascii="TH SarabunPSK" w:eastAsia="Angsana New" w:hAnsi="TH SarabunPSK" w:cs="TH SarabunPSK"/>
          <w:u w:val="dotted"/>
          <w:cs/>
        </w:rPr>
        <w:tab/>
      </w:r>
      <w:r w:rsidR="00062799"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="00062799" w:rsidRPr="000665AD">
        <w:rPr>
          <w:rFonts w:ascii="TH SarabunPSK" w:eastAsia="Angsana New" w:hAnsi="TH SarabunPSK" w:cs="TH SarabunPSK"/>
          <w:u w:val="dotted"/>
          <w:cs/>
        </w:rPr>
        <w:tab/>
      </w:r>
      <w:r w:rsidR="00062799"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="00062799"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E25EDF" w:rsidRDefault="00E25EDF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Default="00305A35" w:rsidP="00E25EDF">
      <w:pPr>
        <w:rPr>
          <w:rFonts w:ascii="TH SarabunPSK" w:eastAsia="Angsana New" w:hAnsi="TH SarabunPSK" w:cs="TH SarabunPSK"/>
        </w:rPr>
      </w:pPr>
    </w:p>
    <w:p w:rsidR="00305A35" w:rsidRPr="00E25EDF" w:rsidRDefault="00305A35" w:rsidP="00E25EDF">
      <w:pPr>
        <w:rPr>
          <w:rFonts w:ascii="TH SarabunPSK" w:eastAsia="Angsana New" w:hAnsi="TH SarabunPSK" w:cs="TH SarabunPSK"/>
          <w:cs/>
        </w:rPr>
      </w:pPr>
    </w:p>
    <w:p w:rsidR="00E25EDF" w:rsidRDefault="00E25EDF" w:rsidP="00E25ED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</w:p>
    <w:p w:rsidR="00E25EDF" w:rsidRDefault="00E25EDF" w:rsidP="00E25EDF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D688C"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ED688C">
        <w:rPr>
          <w:rFonts w:ascii="TH SarabunPSK" w:hAnsi="TH SarabunPSK" w:cs="TH SarabunPSK" w:hint="cs"/>
          <w:cs/>
        </w:rPr>
        <w:t>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  <w:r w:rsidR="00ED688C">
        <w:rPr>
          <w:rFonts w:ascii="TH SarabunPSK" w:hAnsi="TH SarabunPSK" w:cs="TH SarabunPSK" w:hint="cs"/>
          <w:cs/>
        </w:rPr>
        <w:t>เด่น</w:t>
      </w:r>
    </w:p>
    <w:p w:rsidR="00ED688C" w:rsidRDefault="00E25EDF" w:rsidP="00ED688C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ED688C">
        <w:rPr>
          <w:rFonts w:ascii="TH SarabunPSK" w:hAnsi="TH SarabunPSK" w:cs="TH SarabunPSK"/>
          <w:cs/>
        </w:rPr>
        <w:tab/>
      </w:r>
      <w:r w:rsidR="00ED688C">
        <w:rPr>
          <w:rFonts w:ascii="TH SarabunPSK" w:hAnsi="TH SarabunPSK" w:cs="TH SarabunPSK" w:hint="cs"/>
          <w:cs/>
        </w:rPr>
        <w:t>คะแนน ๘</w:t>
      </w:r>
      <w:r w:rsidR="00ED688C" w:rsidRPr="00DB398E">
        <w:rPr>
          <w:rFonts w:ascii="TH SarabunPSK" w:hAnsi="TH SarabunPSK" w:cs="TH SarabunPSK" w:hint="cs"/>
          <w:cs/>
        </w:rPr>
        <w:t>๐</w:t>
      </w:r>
      <w:r w:rsidR="00ED688C">
        <w:rPr>
          <w:rFonts w:ascii="TH SarabunPSK" w:hAnsi="TH SarabunPSK" w:cs="TH SarabunPSK" w:hint="cs"/>
          <w:cs/>
        </w:rPr>
        <w:t xml:space="preserve"> </w:t>
      </w:r>
      <w:r w:rsidR="00ED688C" w:rsidRPr="00DB398E">
        <w:rPr>
          <w:rFonts w:ascii="TH SarabunPSK" w:hAnsi="TH SarabunPSK" w:cs="TH SarabunPSK"/>
        </w:rPr>
        <w:t>–</w:t>
      </w:r>
      <w:r w:rsidR="00ED688C">
        <w:rPr>
          <w:rFonts w:ascii="TH SarabunPSK" w:hAnsi="TH SarabunPSK" w:cs="TH SarabunPSK" w:hint="cs"/>
          <w:cs/>
        </w:rPr>
        <w:t xml:space="preserve"> ๘</w:t>
      </w:r>
      <w:r w:rsidR="00ED688C" w:rsidRPr="00DB398E">
        <w:rPr>
          <w:rFonts w:ascii="TH SarabunPSK" w:hAnsi="TH SarabunPSK" w:cs="TH SarabunPSK" w:hint="cs"/>
          <w:cs/>
        </w:rPr>
        <w:t>๙ คะแนน</w:t>
      </w:r>
      <w:r w:rsidR="00ED688C">
        <w:rPr>
          <w:rFonts w:ascii="TH SarabunPSK" w:hAnsi="TH SarabunPSK" w:cs="TH SarabunPSK"/>
          <w:cs/>
        </w:rPr>
        <w:tab/>
      </w:r>
      <w:r w:rsidR="00ED688C">
        <w:rPr>
          <w:rFonts w:ascii="TH SarabunPSK" w:hAnsi="TH SarabunPSK" w:cs="TH SarabunPSK" w:hint="cs"/>
          <w:cs/>
        </w:rPr>
        <w:t>หมายถึง</w:t>
      </w:r>
      <w:r w:rsidR="00ED688C">
        <w:rPr>
          <w:rFonts w:ascii="TH SarabunPSK" w:hAnsi="TH SarabunPSK" w:cs="TH SarabunPSK"/>
          <w:cs/>
        </w:rPr>
        <w:tab/>
      </w:r>
      <w:r w:rsidR="00ED688C">
        <w:rPr>
          <w:rFonts w:ascii="TH SarabunPSK" w:hAnsi="TH SarabunPSK" w:cs="TH SarabunPSK" w:hint="cs"/>
          <w:cs/>
        </w:rPr>
        <w:t>คุณภาพในระดับดีมาก</w:t>
      </w:r>
    </w:p>
    <w:p w:rsidR="00ED688C" w:rsidRDefault="00ED688C" w:rsidP="00ED688C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:rsidR="00ED688C" w:rsidRDefault="00ED688C" w:rsidP="00ED688C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p w:rsidR="00E25EDF" w:rsidRDefault="00E25EDF" w:rsidP="00E25EDF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eastAsia="Angsana New" w:hAnsi="TH SarabunPSK" w:cs="TH SarabunPSK"/>
          <w:cs/>
        </w:rPr>
      </w:pPr>
    </w:p>
    <w:sectPr w:rsidR="00E25EDF" w:rsidSect="004E0835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0D" w:rsidRDefault="00CE2D0D">
      <w:r>
        <w:separator/>
      </w:r>
    </w:p>
  </w:endnote>
  <w:endnote w:type="continuationSeparator" w:id="0">
    <w:p w:rsidR="00CE2D0D" w:rsidRDefault="00C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0D" w:rsidRDefault="00CE2D0D">
      <w:r>
        <w:separator/>
      </w:r>
    </w:p>
  </w:footnote>
  <w:footnote w:type="continuationSeparator" w:id="0">
    <w:p w:rsidR="00CE2D0D" w:rsidRDefault="00CE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6109"/>
    <w:rsid w:val="000665AD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96B15"/>
    <w:rsid w:val="000A1179"/>
    <w:rsid w:val="000A20E3"/>
    <w:rsid w:val="000A2453"/>
    <w:rsid w:val="000A293F"/>
    <w:rsid w:val="000A397F"/>
    <w:rsid w:val="000A5073"/>
    <w:rsid w:val="000A5FC7"/>
    <w:rsid w:val="000A736C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3FFA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1582C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194C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22DD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0EFB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0806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DA7"/>
    <w:rsid w:val="00285621"/>
    <w:rsid w:val="00285A75"/>
    <w:rsid w:val="00291DF9"/>
    <w:rsid w:val="002932B3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5A8C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A3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25ED5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C45B2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05D12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2203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C94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835"/>
    <w:rsid w:val="004E0D7D"/>
    <w:rsid w:val="004E2A08"/>
    <w:rsid w:val="004E5945"/>
    <w:rsid w:val="004E620D"/>
    <w:rsid w:val="004E6585"/>
    <w:rsid w:val="004F035F"/>
    <w:rsid w:val="004F0FF8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47A91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1F49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2A37"/>
    <w:rsid w:val="00624AAC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A45BF"/>
    <w:rsid w:val="006A5B64"/>
    <w:rsid w:val="006A7D64"/>
    <w:rsid w:val="006B2134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71F3"/>
    <w:rsid w:val="006E00D1"/>
    <w:rsid w:val="006E02E2"/>
    <w:rsid w:val="006E376C"/>
    <w:rsid w:val="006E3C81"/>
    <w:rsid w:val="006E5BBE"/>
    <w:rsid w:val="006E5BDE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27355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A50F7"/>
    <w:rsid w:val="007B27E9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1D37"/>
    <w:rsid w:val="007F37E4"/>
    <w:rsid w:val="007F4D67"/>
    <w:rsid w:val="007F5416"/>
    <w:rsid w:val="007F7D3F"/>
    <w:rsid w:val="00803735"/>
    <w:rsid w:val="008039BA"/>
    <w:rsid w:val="00803D5A"/>
    <w:rsid w:val="00804F3C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6ABC"/>
    <w:rsid w:val="0084709A"/>
    <w:rsid w:val="00852267"/>
    <w:rsid w:val="008552D8"/>
    <w:rsid w:val="00856C63"/>
    <w:rsid w:val="00857D70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0671E"/>
    <w:rsid w:val="009116C1"/>
    <w:rsid w:val="009117DF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4E0D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2FCE"/>
    <w:rsid w:val="00973826"/>
    <w:rsid w:val="00982842"/>
    <w:rsid w:val="009847EA"/>
    <w:rsid w:val="0098492F"/>
    <w:rsid w:val="0098765E"/>
    <w:rsid w:val="009901D5"/>
    <w:rsid w:val="0099103A"/>
    <w:rsid w:val="0099501E"/>
    <w:rsid w:val="00997C10"/>
    <w:rsid w:val="009A024D"/>
    <w:rsid w:val="009A10EE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2C77"/>
    <w:rsid w:val="009D30C4"/>
    <w:rsid w:val="009E33BF"/>
    <w:rsid w:val="009E4BEA"/>
    <w:rsid w:val="009E4FD1"/>
    <w:rsid w:val="009E5CBE"/>
    <w:rsid w:val="009E6DDF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451F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AF6FE0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2B1A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3C9"/>
    <w:rsid w:val="00C368F6"/>
    <w:rsid w:val="00C369ED"/>
    <w:rsid w:val="00C36C0C"/>
    <w:rsid w:val="00C40780"/>
    <w:rsid w:val="00C41A51"/>
    <w:rsid w:val="00C41A81"/>
    <w:rsid w:val="00C44691"/>
    <w:rsid w:val="00C44770"/>
    <w:rsid w:val="00C44E0E"/>
    <w:rsid w:val="00C479FC"/>
    <w:rsid w:val="00C5036C"/>
    <w:rsid w:val="00C51DD2"/>
    <w:rsid w:val="00C520AD"/>
    <w:rsid w:val="00C53764"/>
    <w:rsid w:val="00C537C2"/>
    <w:rsid w:val="00C54794"/>
    <w:rsid w:val="00C54CB5"/>
    <w:rsid w:val="00C55D4C"/>
    <w:rsid w:val="00C566BA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972C9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2D0D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0BD"/>
    <w:rsid w:val="00D81330"/>
    <w:rsid w:val="00D8173E"/>
    <w:rsid w:val="00D826B8"/>
    <w:rsid w:val="00D84C5F"/>
    <w:rsid w:val="00D85758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1BCF"/>
    <w:rsid w:val="00E22292"/>
    <w:rsid w:val="00E24120"/>
    <w:rsid w:val="00E248A0"/>
    <w:rsid w:val="00E25EDF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6B33"/>
    <w:rsid w:val="00E60B07"/>
    <w:rsid w:val="00E60FBA"/>
    <w:rsid w:val="00E637C1"/>
    <w:rsid w:val="00E6527B"/>
    <w:rsid w:val="00E66F27"/>
    <w:rsid w:val="00E67897"/>
    <w:rsid w:val="00E7052C"/>
    <w:rsid w:val="00E70710"/>
    <w:rsid w:val="00E70C1B"/>
    <w:rsid w:val="00E72D90"/>
    <w:rsid w:val="00E72E23"/>
    <w:rsid w:val="00E73049"/>
    <w:rsid w:val="00E73B30"/>
    <w:rsid w:val="00E7478F"/>
    <w:rsid w:val="00E75584"/>
    <w:rsid w:val="00E774B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204C"/>
    <w:rsid w:val="00ED530B"/>
    <w:rsid w:val="00ED688C"/>
    <w:rsid w:val="00ED7F7E"/>
    <w:rsid w:val="00EE0DDA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16C"/>
    <w:rsid w:val="00FE4236"/>
    <w:rsid w:val="00FE6D13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E8774"/>
  <w15:docId w15:val="{B4C1FB8B-EAAE-4C29-8AFD-EB2494D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nhideWhenUsed/>
    <w:rsid w:val="009E6DDF"/>
    <w:pPr>
      <w:spacing w:after="120"/>
      <w:ind w:left="283"/>
    </w:pPr>
    <w:rPr>
      <w:rFonts w:ascii="Calibri" w:hAnsi="Calibri" w:cs="Times New Roman"/>
      <w:sz w:val="24"/>
      <w:szCs w:val="24"/>
      <w:lang w:bidi="ar-SA"/>
    </w:rPr>
  </w:style>
  <w:style w:type="character" w:customStyle="1" w:styleId="BodyTextIndentChar">
    <w:name w:val="Body Text Indent Char"/>
    <w:link w:val="BodyTextIndent"/>
    <w:rsid w:val="009E6DDF"/>
    <w:rPr>
      <w:rFonts w:ascii="Calibri" w:hAnsi="Calibri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2E69-D5C7-46A9-87A9-9446E888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53</cp:revision>
  <cp:lastPrinted>2018-10-12T07:35:00Z</cp:lastPrinted>
  <dcterms:created xsi:type="dcterms:W3CDTF">2018-10-12T02:31:00Z</dcterms:created>
  <dcterms:modified xsi:type="dcterms:W3CDTF">2019-03-08T17:30:00Z</dcterms:modified>
</cp:coreProperties>
</file>